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58D57B" w14:textId="77777777" w:rsidR="00C208A1" w:rsidRPr="00927365" w:rsidRDefault="00C208A1" w:rsidP="00C208A1">
      <w:pPr>
        <w:jc w:val="right"/>
        <w:rPr>
          <w:b/>
          <w:bCs/>
          <w:i/>
          <w:iCs/>
          <w:sz w:val="60"/>
          <w:szCs w:val="60"/>
        </w:rPr>
      </w:pPr>
      <w:r>
        <w:rPr>
          <w:b/>
          <w:bCs/>
          <w:i/>
          <w:iCs/>
          <w:sz w:val="60"/>
          <w:szCs w:val="60"/>
        </w:rPr>
        <w:t>Drawing and Painting 2</w:t>
      </w:r>
    </w:p>
    <w:p w14:paraId="68029EF5" w14:textId="77777777" w:rsidR="00C208A1" w:rsidRDefault="00C208A1" w:rsidP="00C208A1"/>
    <w:p w14:paraId="4798FD96" w14:textId="735B2107" w:rsidR="00C208A1" w:rsidRDefault="00C208A1" w:rsidP="00C208A1">
      <w:pPr>
        <w:rPr>
          <w:b/>
          <w:bCs/>
          <w:i/>
          <w:iCs/>
          <w:sz w:val="40"/>
          <w:szCs w:val="40"/>
        </w:rPr>
      </w:pPr>
      <w:r w:rsidRPr="00CF2037">
        <w:rPr>
          <w:b/>
          <w:bCs/>
          <w:i/>
          <w:iCs/>
          <w:sz w:val="40"/>
          <w:szCs w:val="40"/>
        </w:rPr>
        <w:t xml:space="preserve">Lesson </w:t>
      </w:r>
      <w:r>
        <w:rPr>
          <w:b/>
          <w:bCs/>
          <w:i/>
          <w:iCs/>
          <w:sz w:val="40"/>
          <w:szCs w:val="40"/>
        </w:rPr>
        <w:t>1</w:t>
      </w:r>
      <w:r w:rsidRPr="00CF2037">
        <w:rPr>
          <w:b/>
          <w:bCs/>
          <w:i/>
          <w:iCs/>
          <w:sz w:val="40"/>
          <w:szCs w:val="40"/>
        </w:rPr>
        <w:t xml:space="preserve">: </w:t>
      </w:r>
      <w:proofErr w:type="spellStart"/>
      <w:r>
        <w:rPr>
          <w:b/>
          <w:bCs/>
          <w:i/>
          <w:iCs/>
          <w:sz w:val="40"/>
          <w:szCs w:val="40"/>
        </w:rPr>
        <w:t>Zentangle</w:t>
      </w:r>
      <w:proofErr w:type="spellEnd"/>
      <w:r>
        <w:rPr>
          <w:b/>
          <w:bCs/>
          <w:i/>
          <w:iCs/>
          <w:sz w:val="40"/>
          <w:szCs w:val="40"/>
        </w:rPr>
        <w:t xml:space="preserve"> Self-Portraits</w:t>
      </w:r>
    </w:p>
    <w:p w14:paraId="53454280" w14:textId="77777777" w:rsidR="00C208A1" w:rsidRPr="002907EB" w:rsidRDefault="00C208A1" w:rsidP="00C208A1">
      <w:pPr>
        <w:rPr>
          <w:b/>
          <w:bCs/>
          <w:i/>
          <w:iCs/>
          <w:sz w:val="40"/>
          <w:szCs w:val="40"/>
        </w:rPr>
      </w:pPr>
    </w:p>
    <w:p w14:paraId="23150EA1" w14:textId="5AE5C003" w:rsidR="00C208A1" w:rsidRDefault="00C208A1" w:rsidP="00C208A1">
      <w:pPr>
        <w:rPr>
          <w:b/>
          <w:bCs/>
          <w:i/>
          <w:iCs/>
        </w:rPr>
      </w:pPr>
      <w:r>
        <w:rPr>
          <w:b/>
          <w:bCs/>
          <w:i/>
          <w:iCs/>
        </w:rPr>
        <w:t>Learning Objectives:</w:t>
      </w:r>
    </w:p>
    <w:p w14:paraId="3B040DE7" w14:textId="77777777" w:rsidR="006F6DDC" w:rsidRDefault="006F6DDC" w:rsidP="00C208A1">
      <w:pPr>
        <w:rPr>
          <w:b/>
          <w:bCs/>
          <w:i/>
          <w:iCs/>
        </w:rPr>
      </w:pPr>
    </w:p>
    <w:p w14:paraId="7ECD4C81" w14:textId="7D1EEC7F" w:rsidR="00C208A1" w:rsidRDefault="006F6DDC" w:rsidP="006F6DDC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I can draw my face in three-quarter, profile, upturned, and downturned views. </w:t>
      </w:r>
    </w:p>
    <w:p w14:paraId="2663C47E" w14:textId="512532E7" w:rsidR="006F6DDC" w:rsidRDefault="006F6DDC" w:rsidP="006F6DDC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I can identify the difference between a highlight, mid-tone, and core shadow.</w:t>
      </w:r>
    </w:p>
    <w:p w14:paraId="1B1E9A0B" w14:textId="6F05F7B5" w:rsidR="006F6DDC" w:rsidRDefault="006F6DDC" w:rsidP="006F6DDC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I can make three thumbnail sketches of my self-portrait with different angles, hand gestures, and facial expressions.</w:t>
      </w:r>
    </w:p>
    <w:p w14:paraId="52FCCFDE" w14:textId="208A7836" w:rsidR="006F6DDC" w:rsidRDefault="00431C4B" w:rsidP="006F6DDC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I can make a final self-portrait using </w:t>
      </w:r>
      <w:proofErr w:type="spellStart"/>
      <w:r>
        <w:rPr>
          <w:sz w:val="20"/>
          <w:szCs w:val="20"/>
        </w:rPr>
        <w:t>zentangle</w:t>
      </w:r>
      <w:proofErr w:type="spellEnd"/>
      <w:r>
        <w:rPr>
          <w:sz w:val="20"/>
          <w:szCs w:val="20"/>
        </w:rPr>
        <w:t xml:space="preserve"> patterns. </w:t>
      </w:r>
    </w:p>
    <w:p w14:paraId="7B327778" w14:textId="37893D1A" w:rsidR="00431C4B" w:rsidRPr="006F6DDC" w:rsidRDefault="00431C4B" w:rsidP="006F6DDC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I can assess the strengths and areas of improvements of three other portraits my classmates made.</w:t>
      </w:r>
    </w:p>
    <w:p w14:paraId="168B2732" w14:textId="77777777" w:rsidR="006F6DDC" w:rsidRDefault="006F6DDC" w:rsidP="00C208A1">
      <w:pPr>
        <w:rPr>
          <w:b/>
          <w:bCs/>
          <w:i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EA48B0" w14:paraId="0ADA9AAB" w14:textId="77777777" w:rsidTr="00EA48B0">
        <w:tc>
          <w:tcPr>
            <w:tcW w:w="3116" w:type="dxa"/>
          </w:tcPr>
          <w:p w14:paraId="359C895C" w14:textId="7D8A27F1" w:rsidR="00EA48B0" w:rsidRDefault="00EA48B0" w:rsidP="00C208A1">
            <w:r>
              <w:t>Materials</w:t>
            </w:r>
          </w:p>
        </w:tc>
        <w:tc>
          <w:tcPr>
            <w:tcW w:w="3117" w:type="dxa"/>
          </w:tcPr>
          <w:p w14:paraId="514E66C3" w14:textId="278FE94E" w:rsidR="00EA48B0" w:rsidRDefault="00EA48B0" w:rsidP="00C208A1">
            <w:r>
              <w:t>Technical/Conceptual Skills</w:t>
            </w:r>
          </w:p>
        </w:tc>
        <w:tc>
          <w:tcPr>
            <w:tcW w:w="3117" w:type="dxa"/>
          </w:tcPr>
          <w:p w14:paraId="47C92699" w14:textId="1F2A5899" w:rsidR="00EA48B0" w:rsidRDefault="00EA48B0" w:rsidP="00C208A1">
            <w:r>
              <w:t>Key Terms</w:t>
            </w:r>
          </w:p>
        </w:tc>
      </w:tr>
      <w:tr w:rsidR="00EA48B0" w14:paraId="426483A5" w14:textId="77777777" w:rsidTr="00EA48B0">
        <w:tc>
          <w:tcPr>
            <w:tcW w:w="3116" w:type="dxa"/>
          </w:tcPr>
          <w:p w14:paraId="7E4120F2" w14:textId="2E5B77E1" w:rsidR="00EA48B0" w:rsidRDefault="000A278C" w:rsidP="000A278C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0A278C">
              <w:rPr>
                <w:sz w:val="16"/>
                <w:szCs w:val="16"/>
              </w:rPr>
              <w:t>Pencil</w:t>
            </w:r>
          </w:p>
          <w:p w14:paraId="0612CA8F" w14:textId="41BB7A93" w:rsidR="00646B82" w:rsidRPr="000A278C" w:rsidRDefault="00646B82" w:rsidP="000A278C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Sketchbook paper</w:t>
            </w:r>
          </w:p>
          <w:p w14:paraId="5D61D17A" w14:textId="134CF76C" w:rsidR="000A278C" w:rsidRDefault="00527EF0" w:rsidP="000A278C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9”x12”</w:t>
            </w:r>
            <w:bookmarkStart w:id="0" w:name="_GoBack"/>
            <w:bookmarkEnd w:id="0"/>
            <w:r w:rsidR="000A278C" w:rsidRPr="000A278C">
              <w:rPr>
                <w:sz w:val="16"/>
                <w:szCs w:val="16"/>
              </w:rPr>
              <w:t xml:space="preserve"> sulfite paper</w:t>
            </w:r>
          </w:p>
          <w:p w14:paraId="7F6C58DA" w14:textId="625E7956" w:rsidR="000A278C" w:rsidRPr="000A278C" w:rsidRDefault="000A278C" w:rsidP="000A278C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0A278C">
              <w:rPr>
                <w:sz w:val="16"/>
                <w:szCs w:val="16"/>
              </w:rPr>
              <w:t>Ink pens</w:t>
            </w:r>
          </w:p>
        </w:tc>
        <w:tc>
          <w:tcPr>
            <w:tcW w:w="3117" w:type="dxa"/>
          </w:tcPr>
          <w:p w14:paraId="0E4B89D2" w14:textId="77777777" w:rsidR="00EA48B0" w:rsidRPr="000A278C" w:rsidRDefault="000A278C" w:rsidP="000A278C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0A278C">
              <w:rPr>
                <w:sz w:val="16"/>
                <w:szCs w:val="16"/>
              </w:rPr>
              <w:t>Portrait drawing</w:t>
            </w:r>
          </w:p>
          <w:p w14:paraId="281FD6AE" w14:textId="77777777" w:rsidR="000A278C" w:rsidRDefault="000A278C" w:rsidP="000A278C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0A278C">
              <w:rPr>
                <w:sz w:val="16"/>
                <w:szCs w:val="16"/>
              </w:rPr>
              <w:t>Pen and ink drawing</w:t>
            </w:r>
          </w:p>
          <w:p w14:paraId="7A998F04" w14:textId="1D74E271" w:rsidR="000A278C" w:rsidRPr="000A278C" w:rsidRDefault="000A278C" w:rsidP="000A278C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proofErr w:type="spellStart"/>
            <w:r w:rsidRPr="000A278C">
              <w:rPr>
                <w:sz w:val="16"/>
                <w:szCs w:val="16"/>
              </w:rPr>
              <w:t>Zentangle</w:t>
            </w:r>
            <w:proofErr w:type="spellEnd"/>
            <w:r w:rsidRPr="000A278C">
              <w:rPr>
                <w:sz w:val="16"/>
                <w:szCs w:val="16"/>
              </w:rPr>
              <w:t xml:space="preserve"> drawing</w:t>
            </w:r>
          </w:p>
        </w:tc>
        <w:tc>
          <w:tcPr>
            <w:tcW w:w="3117" w:type="dxa"/>
          </w:tcPr>
          <w:p w14:paraId="0FCC02FE" w14:textId="0F75C93A" w:rsidR="00EA48B0" w:rsidRPr="000A278C" w:rsidRDefault="00EA48B0" w:rsidP="00C208A1">
            <w:pPr>
              <w:rPr>
                <w:sz w:val="16"/>
                <w:szCs w:val="16"/>
              </w:rPr>
            </w:pPr>
            <w:proofErr w:type="spellStart"/>
            <w:r w:rsidRPr="000A278C">
              <w:rPr>
                <w:i/>
                <w:iCs/>
                <w:sz w:val="16"/>
                <w:szCs w:val="16"/>
              </w:rPr>
              <w:t>Zentangle:</w:t>
            </w:r>
            <w:r w:rsidR="000A278C" w:rsidRPr="000A278C">
              <w:rPr>
                <w:sz w:val="16"/>
                <w:szCs w:val="16"/>
              </w:rPr>
              <w:t xml:space="preserve"> a ty</w:t>
            </w:r>
            <w:proofErr w:type="spellEnd"/>
            <w:r w:rsidR="000A278C" w:rsidRPr="000A278C">
              <w:rPr>
                <w:sz w:val="16"/>
                <w:szCs w:val="16"/>
              </w:rPr>
              <w:t>pe of repetitive, detailed pattern drawing commonly used in adult coloring books to reduce stress.</w:t>
            </w:r>
          </w:p>
          <w:p w14:paraId="0BD75686" w14:textId="77777777" w:rsidR="00EA48B0" w:rsidRPr="000A278C" w:rsidRDefault="00EA48B0" w:rsidP="00C208A1">
            <w:pPr>
              <w:rPr>
                <w:sz w:val="16"/>
                <w:szCs w:val="16"/>
              </w:rPr>
            </w:pPr>
          </w:p>
          <w:p w14:paraId="701074FA" w14:textId="1B4F2BE0" w:rsidR="00EA48B0" w:rsidRPr="00EA48B0" w:rsidRDefault="00EA48B0" w:rsidP="00C208A1">
            <w:pPr>
              <w:rPr>
                <w:sz w:val="14"/>
                <w:szCs w:val="14"/>
              </w:rPr>
            </w:pPr>
            <w:r w:rsidRPr="000A278C">
              <w:rPr>
                <w:i/>
                <w:iCs/>
                <w:sz w:val="16"/>
                <w:szCs w:val="16"/>
              </w:rPr>
              <w:t>Portrait:</w:t>
            </w:r>
            <w:r w:rsidR="000A278C" w:rsidRPr="000A278C">
              <w:rPr>
                <w:sz w:val="16"/>
                <w:szCs w:val="16"/>
              </w:rPr>
              <w:t xml:space="preserve"> a drawing, painting, or photograph of a person from the head to the shoulders. Hands are sometimes included.</w:t>
            </w:r>
          </w:p>
        </w:tc>
      </w:tr>
    </w:tbl>
    <w:p w14:paraId="186AF779" w14:textId="77777777" w:rsidR="00C208A1" w:rsidRPr="00C208A1" w:rsidRDefault="00C208A1" w:rsidP="00C208A1"/>
    <w:p w14:paraId="309A095E" w14:textId="5D1B9F2F" w:rsidR="00EA48B0" w:rsidRDefault="00EA48B0" w:rsidP="00EA48B0">
      <w:r>
        <w:rPr>
          <w:b/>
          <w:bCs/>
          <w:i/>
          <w:iCs/>
        </w:rPr>
        <w:t>Requirements</w:t>
      </w:r>
      <w:r w:rsidR="000A278C">
        <w:rPr>
          <w:b/>
          <w:bCs/>
          <w:i/>
          <w:iCs/>
        </w:rPr>
        <w:t xml:space="preserve"> for Project</w:t>
      </w:r>
    </w:p>
    <w:p w14:paraId="50757A58" w14:textId="45E36BEB" w:rsidR="00EA48B0" w:rsidRDefault="00EA48B0" w:rsidP="00EA48B0"/>
    <w:p w14:paraId="2348A2F7" w14:textId="5681EF24" w:rsidR="00EA48B0" w:rsidRPr="000A278C" w:rsidRDefault="00EA48B0" w:rsidP="00EA48B0">
      <w:pPr>
        <w:rPr>
          <w:sz w:val="20"/>
          <w:szCs w:val="20"/>
        </w:rPr>
      </w:pPr>
      <w:r w:rsidRPr="000A278C">
        <w:rPr>
          <w:sz w:val="20"/>
          <w:szCs w:val="20"/>
        </w:rPr>
        <w:t xml:space="preserve">Step 1: Pick a partner to help you take pictures on your phone of your face posing in a three-quarter, profile, or upturned/downturned pose. </w:t>
      </w:r>
      <w:r w:rsidR="000A278C" w:rsidRPr="000A278C">
        <w:rPr>
          <w:sz w:val="20"/>
          <w:szCs w:val="20"/>
        </w:rPr>
        <w:t xml:space="preserve">You must also evoke an emotion in each of your photos, such as anger, surprise, sadness, boredom, joy, etc. Don’t forget to play with hand and arm gestures. </w:t>
      </w:r>
      <w:r w:rsidRPr="000A278C">
        <w:rPr>
          <w:sz w:val="20"/>
          <w:szCs w:val="20"/>
        </w:rPr>
        <w:t>We will take the photos either outside or with studio lighting.</w:t>
      </w:r>
    </w:p>
    <w:p w14:paraId="10F4E427" w14:textId="77777777" w:rsidR="00EA48B0" w:rsidRPr="000A278C" w:rsidRDefault="00EA48B0" w:rsidP="00EA48B0">
      <w:pPr>
        <w:rPr>
          <w:sz w:val="20"/>
          <w:szCs w:val="20"/>
        </w:rPr>
      </w:pPr>
    </w:p>
    <w:p w14:paraId="40AFEA11" w14:textId="3E06FEA8" w:rsidR="00EA48B0" w:rsidRPr="000A278C" w:rsidRDefault="00EA48B0" w:rsidP="00EA48B0">
      <w:pPr>
        <w:rPr>
          <w:sz w:val="20"/>
          <w:szCs w:val="20"/>
        </w:rPr>
      </w:pPr>
      <w:r w:rsidRPr="000A278C">
        <w:rPr>
          <w:sz w:val="20"/>
          <w:szCs w:val="20"/>
        </w:rPr>
        <w:t>Step 2: Draw three thumbnail sketches with all of these poses</w:t>
      </w:r>
      <w:r w:rsidR="000A278C" w:rsidRPr="000A278C">
        <w:rPr>
          <w:sz w:val="20"/>
          <w:szCs w:val="20"/>
        </w:rPr>
        <w:t>, emotions,</w:t>
      </w:r>
      <w:r w:rsidRPr="000A278C">
        <w:rPr>
          <w:sz w:val="20"/>
          <w:szCs w:val="20"/>
        </w:rPr>
        <w:t xml:space="preserve"> and hand gestures.</w:t>
      </w:r>
      <w:r w:rsidR="000A278C" w:rsidRPr="000A278C">
        <w:rPr>
          <w:sz w:val="20"/>
          <w:szCs w:val="20"/>
        </w:rPr>
        <w:t xml:space="preserve"> Pick your favorite drawing of the three. </w:t>
      </w:r>
    </w:p>
    <w:p w14:paraId="4C96B3A7" w14:textId="4C76FBAA" w:rsidR="00EA48B0" w:rsidRPr="000A278C" w:rsidRDefault="00EA48B0" w:rsidP="00EA48B0">
      <w:pPr>
        <w:rPr>
          <w:sz w:val="20"/>
          <w:szCs w:val="20"/>
        </w:rPr>
      </w:pPr>
    </w:p>
    <w:p w14:paraId="0BA1751D" w14:textId="6F29604C" w:rsidR="00EA48B0" w:rsidRPr="000A278C" w:rsidRDefault="00EA48B0" w:rsidP="00EA48B0">
      <w:pPr>
        <w:rPr>
          <w:sz w:val="20"/>
          <w:szCs w:val="20"/>
        </w:rPr>
      </w:pPr>
      <w:r w:rsidRPr="000A278C">
        <w:rPr>
          <w:sz w:val="20"/>
          <w:szCs w:val="20"/>
        </w:rPr>
        <w:t>Step 3: For the self-portrait pose you pick, lightly sketch out where the highlights, gray shadows, and darkest core shadows of your face are. Think about it as if you are making a Shepard Fairey poster.</w:t>
      </w:r>
    </w:p>
    <w:p w14:paraId="21F31063" w14:textId="1CFCF4BF" w:rsidR="00EA48B0" w:rsidRPr="00431C4B" w:rsidRDefault="00431C4B" w:rsidP="00EA48B0">
      <w:r>
        <w:fldChar w:fldCharType="begin"/>
      </w:r>
      <w:r>
        <w:instrText xml:space="preserve"> INCLUDEPICTURE "/var/folders/sx/bphp8k1d6k19kycdy1x916sw0000gn/T/com.microsoft.Word/WebArchiveCopyPasteTempFiles/ShepardFairey-OilLotusWoman.jpg"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31A8F51D" wp14:editId="69555C72">
            <wp:extent cx="1562920" cy="2082308"/>
            <wp:effectExtent l="0" t="0" r="0" b="635"/>
            <wp:docPr id="1" name="Picture 1" descr="Image result for shepard fair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hepard faire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980" cy="2094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fldChar w:fldCharType="begin"/>
      </w:r>
      <w:r>
        <w:instrText xml:space="preserve"> INCLUDEPICTURE "/var/folders/sx/bphp8k1d6k19kycdy1x916sw0000gn/T/com.microsoft.Word/WebArchiveCopyPasteTempFiles/231487_1_m.jpg"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58460A37" wp14:editId="1B248019">
            <wp:extent cx="1579979" cy="2093814"/>
            <wp:effectExtent l="0" t="0" r="0" b="1905"/>
            <wp:docPr id="2" name="Picture 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834" cy="211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fldChar w:fldCharType="begin"/>
      </w:r>
      <w:r>
        <w:instrText xml:space="preserve"> INCLUDEPICTURE "/var/folders/sx/bphp8k1d6k19kycdy1x916sw0000gn/T/com.microsoft.Word/WebArchiveCopyPasteTempFiles/shepard-fairey-mohammed-ali-800x800.jpg"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350F56F0" wp14:editId="7D64BEE9">
            <wp:extent cx="2795979" cy="2093698"/>
            <wp:effectExtent l="0" t="0" r="0" b="1905"/>
            <wp:docPr id="3" name="Picture 3" descr="Image result for shepard fair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shepard faire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4321" cy="2107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57C1F3E0" w14:textId="2F45FFDB" w:rsidR="00431C4B" w:rsidRDefault="00EA48B0" w:rsidP="00EA48B0">
      <w:pPr>
        <w:rPr>
          <w:sz w:val="20"/>
          <w:szCs w:val="20"/>
        </w:rPr>
      </w:pPr>
      <w:r w:rsidRPr="000A278C">
        <w:rPr>
          <w:sz w:val="20"/>
          <w:szCs w:val="20"/>
        </w:rPr>
        <w:lastRenderedPageBreak/>
        <w:t xml:space="preserve">Step 4: Begin sketching out all of your </w:t>
      </w:r>
      <w:proofErr w:type="spellStart"/>
      <w:r w:rsidRPr="000A278C">
        <w:rPr>
          <w:sz w:val="20"/>
          <w:szCs w:val="20"/>
        </w:rPr>
        <w:t>zentangle</w:t>
      </w:r>
      <w:proofErr w:type="spellEnd"/>
      <w:r w:rsidRPr="000A278C">
        <w:rPr>
          <w:sz w:val="20"/>
          <w:szCs w:val="20"/>
        </w:rPr>
        <w:t xml:space="preserve"> patterns in your portrait. Be aware of how light or dark (AKA close together or spread out) your patterns are, as it will affect your values.</w:t>
      </w:r>
    </w:p>
    <w:p w14:paraId="46FDD190" w14:textId="77777777" w:rsidR="00431C4B" w:rsidRPr="000A278C" w:rsidRDefault="00431C4B" w:rsidP="00EA48B0">
      <w:pPr>
        <w:rPr>
          <w:sz w:val="20"/>
          <w:szCs w:val="20"/>
        </w:rPr>
      </w:pPr>
    </w:p>
    <w:p w14:paraId="4D956484" w14:textId="5D797F8B" w:rsidR="00EA48B0" w:rsidRPr="000A278C" w:rsidRDefault="00EA48B0" w:rsidP="00EA48B0">
      <w:pPr>
        <w:rPr>
          <w:sz w:val="20"/>
          <w:szCs w:val="20"/>
        </w:rPr>
      </w:pPr>
      <w:r w:rsidRPr="000A278C">
        <w:rPr>
          <w:sz w:val="20"/>
          <w:szCs w:val="20"/>
        </w:rPr>
        <w:t>Step 5: Begin inking your project.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A48B0" w:rsidRPr="000A278C" w14:paraId="64124012" w14:textId="77777777" w:rsidTr="00EA48B0">
        <w:tc>
          <w:tcPr>
            <w:tcW w:w="4675" w:type="dxa"/>
          </w:tcPr>
          <w:p w14:paraId="16367811" w14:textId="18534F5E" w:rsidR="00EA48B0" w:rsidRPr="000A278C" w:rsidRDefault="000A278C" w:rsidP="00EA48B0">
            <w:pPr>
              <w:rPr>
                <w:sz w:val="20"/>
                <w:szCs w:val="20"/>
              </w:rPr>
            </w:pPr>
            <w:r w:rsidRPr="000A278C">
              <w:rPr>
                <w:sz w:val="20"/>
                <w:szCs w:val="20"/>
              </w:rPr>
              <w:t xml:space="preserve">Shading </w:t>
            </w:r>
            <w:r w:rsidR="00EA48B0" w:rsidRPr="000A278C">
              <w:rPr>
                <w:sz w:val="20"/>
                <w:szCs w:val="20"/>
              </w:rPr>
              <w:t xml:space="preserve">Option 1: </w:t>
            </w:r>
          </w:p>
        </w:tc>
        <w:tc>
          <w:tcPr>
            <w:tcW w:w="4675" w:type="dxa"/>
          </w:tcPr>
          <w:p w14:paraId="42A8E2D1" w14:textId="32F8D7BF" w:rsidR="00EA48B0" w:rsidRPr="000A278C" w:rsidRDefault="000A278C" w:rsidP="00EA48B0">
            <w:pPr>
              <w:rPr>
                <w:sz w:val="20"/>
                <w:szCs w:val="20"/>
              </w:rPr>
            </w:pPr>
            <w:r w:rsidRPr="000A278C">
              <w:rPr>
                <w:sz w:val="20"/>
                <w:szCs w:val="20"/>
              </w:rPr>
              <w:t xml:space="preserve">Shading </w:t>
            </w:r>
            <w:r w:rsidR="00EA48B0" w:rsidRPr="000A278C">
              <w:rPr>
                <w:sz w:val="20"/>
                <w:szCs w:val="20"/>
              </w:rPr>
              <w:t>Option 2:</w:t>
            </w:r>
          </w:p>
        </w:tc>
      </w:tr>
      <w:tr w:rsidR="00EA48B0" w:rsidRPr="000A278C" w14:paraId="46EDE905" w14:textId="77777777" w:rsidTr="00431C4B">
        <w:trPr>
          <w:trHeight w:val="3716"/>
        </w:trPr>
        <w:tc>
          <w:tcPr>
            <w:tcW w:w="4675" w:type="dxa"/>
          </w:tcPr>
          <w:p w14:paraId="2B30CBB5" w14:textId="17158D4B" w:rsidR="00EA48B0" w:rsidRPr="000A278C" w:rsidRDefault="000A278C" w:rsidP="00EA48B0">
            <w:pPr>
              <w:rPr>
                <w:sz w:val="20"/>
                <w:szCs w:val="20"/>
              </w:rPr>
            </w:pPr>
            <w:r w:rsidRPr="000A278C">
              <w:rPr>
                <w:sz w:val="20"/>
                <w:szCs w:val="20"/>
              </w:rPr>
              <w:t>Separating each value and patterns with hard lines.</w:t>
            </w:r>
          </w:p>
        </w:tc>
        <w:tc>
          <w:tcPr>
            <w:tcW w:w="4675" w:type="dxa"/>
          </w:tcPr>
          <w:p w14:paraId="0A039814" w14:textId="23A2B073" w:rsidR="00EA48B0" w:rsidRPr="000A278C" w:rsidRDefault="000A278C" w:rsidP="00EA48B0">
            <w:pPr>
              <w:rPr>
                <w:sz w:val="20"/>
                <w:szCs w:val="20"/>
              </w:rPr>
            </w:pPr>
            <w:r w:rsidRPr="000A278C">
              <w:rPr>
                <w:sz w:val="20"/>
                <w:szCs w:val="20"/>
              </w:rPr>
              <w:t xml:space="preserve">Letting the values and patterns blend into each other. </w:t>
            </w:r>
          </w:p>
        </w:tc>
      </w:tr>
    </w:tbl>
    <w:p w14:paraId="32757254" w14:textId="125D4F2B" w:rsidR="00632CBC" w:rsidRDefault="00632CBC" w:rsidP="00EA48B0">
      <w:pPr>
        <w:rPr>
          <w:b/>
          <w:bCs/>
          <w:i/>
          <w:iCs/>
        </w:rPr>
      </w:pPr>
    </w:p>
    <w:p w14:paraId="20B2CD89" w14:textId="0683BAFE" w:rsidR="00431C4B" w:rsidRDefault="00431C4B" w:rsidP="00EA48B0">
      <w:pPr>
        <w:rPr>
          <w:b/>
          <w:bCs/>
          <w:i/>
          <w:iCs/>
        </w:rPr>
      </w:pPr>
    </w:p>
    <w:p w14:paraId="3370A868" w14:textId="77777777" w:rsidR="00431C4B" w:rsidRDefault="00431C4B" w:rsidP="00431C4B">
      <w:pPr>
        <w:rPr>
          <w:b/>
          <w:bCs/>
          <w:i/>
          <w:iCs/>
        </w:rPr>
      </w:pPr>
      <w:r>
        <w:rPr>
          <w:b/>
          <w:bCs/>
          <w:i/>
          <w:iCs/>
        </w:rPr>
        <w:t>Grade Breakdown (100 pts.):</w:t>
      </w:r>
    </w:p>
    <w:p w14:paraId="03F97EBE" w14:textId="77777777" w:rsidR="00431C4B" w:rsidRDefault="00431C4B" w:rsidP="00431C4B">
      <w:pPr>
        <w:rPr>
          <w:b/>
          <w:bCs/>
          <w:i/>
          <w:iCs/>
        </w:rPr>
      </w:pPr>
    </w:p>
    <w:p w14:paraId="157FF427" w14:textId="77777777" w:rsidR="00431C4B" w:rsidRPr="00431C4B" w:rsidRDefault="00431C4B" w:rsidP="00431C4B">
      <w:pPr>
        <w:rPr>
          <w:i/>
          <w:iCs/>
        </w:rPr>
      </w:pPr>
      <w:r w:rsidRPr="00431C4B">
        <w:rPr>
          <w:i/>
          <w:iCs/>
        </w:rPr>
        <w:t>Portrait Practice Drawings and Thumbnails</w:t>
      </w:r>
    </w:p>
    <w:p w14:paraId="68C62753" w14:textId="77777777" w:rsidR="00431C4B" w:rsidRPr="00431C4B" w:rsidRDefault="00431C4B" w:rsidP="00431C4B">
      <w:pPr>
        <w:rPr>
          <w:i/>
          <w:iCs/>
        </w:rPr>
      </w:pPr>
    </w:p>
    <w:p w14:paraId="14DF8CF9" w14:textId="77777777" w:rsidR="00431C4B" w:rsidRPr="00431C4B" w:rsidRDefault="00431C4B" w:rsidP="00431C4B">
      <w:pPr>
        <w:rPr>
          <w:i/>
          <w:iCs/>
        </w:rPr>
      </w:pPr>
      <w:r w:rsidRPr="00431C4B">
        <w:rPr>
          <w:i/>
          <w:iCs/>
        </w:rPr>
        <w:t>Final Drawing</w:t>
      </w:r>
    </w:p>
    <w:p w14:paraId="5F2FDC8F" w14:textId="77777777" w:rsidR="00431C4B" w:rsidRPr="00431C4B" w:rsidRDefault="00431C4B" w:rsidP="00431C4B">
      <w:pPr>
        <w:rPr>
          <w:i/>
          <w:iCs/>
        </w:rPr>
      </w:pPr>
    </w:p>
    <w:p w14:paraId="4A2D4B51" w14:textId="77777777" w:rsidR="00431C4B" w:rsidRPr="00431C4B" w:rsidRDefault="00431C4B" w:rsidP="00431C4B">
      <w:pPr>
        <w:rPr>
          <w:i/>
          <w:iCs/>
        </w:rPr>
      </w:pPr>
      <w:r w:rsidRPr="00431C4B">
        <w:rPr>
          <w:i/>
          <w:iCs/>
        </w:rPr>
        <w:t>Critique Worksheet</w:t>
      </w:r>
    </w:p>
    <w:p w14:paraId="46AF3572" w14:textId="77777777" w:rsidR="00431C4B" w:rsidRPr="00431C4B" w:rsidRDefault="00431C4B" w:rsidP="00431C4B">
      <w:pPr>
        <w:rPr>
          <w:i/>
          <w:iCs/>
        </w:rPr>
      </w:pPr>
    </w:p>
    <w:p w14:paraId="4AA23A25" w14:textId="77777777" w:rsidR="00431C4B" w:rsidRPr="00431C4B" w:rsidRDefault="00431C4B" w:rsidP="00431C4B">
      <w:pPr>
        <w:rPr>
          <w:i/>
          <w:iCs/>
        </w:rPr>
      </w:pPr>
      <w:r w:rsidRPr="00431C4B">
        <w:rPr>
          <w:i/>
          <w:iCs/>
        </w:rPr>
        <w:t>Time Management and Effort</w:t>
      </w:r>
    </w:p>
    <w:p w14:paraId="06A95AEC" w14:textId="2A11CF80" w:rsidR="00431C4B" w:rsidRDefault="00431C4B" w:rsidP="00EA48B0">
      <w:pPr>
        <w:rPr>
          <w:b/>
          <w:bCs/>
          <w:i/>
          <w:iCs/>
        </w:rPr>
      </w:pPr>
    </w:p>
    <w:p w14:paraId="08522B15" w14:textId="4C9D6E37" w:rsidR="00431C4B" w:rsidRDefault="00431C4B" w:rsidP="00EA48B0">
      <w:pPr>
        <w:rPr>
          <w:b/>
          <w:bCs/>
          <w:i/>
          <w:iCs/>
        </w:rPr>
      </w:pPr>
    </w:p>
    <w:p w14:paraId="4E9A067A" w14:textId="05F74FA4" w:rsidR="00431C4B" w:rsidRDefault="00431C4B" w:rsidP="00EA48B0">
      <w:pPr>
        <w:rPr>
          <w:b/>
          <w:bCs/>
          <w:i/>
          <w:iCs/>
        </w:rPr>
      </w:pPr>
    </w:p>
    <w:p w14:paraId="7BB6E778" w14:textId="32DADCD5" w:rsidR="00431C4B" w:rsidRDefault="00431C4B" w:rsidP="00EA48B0">
      <w:pPr>
        <w:rPr>
          <w:b/>
          <w:bCs/>
          <w:i/>
          <w:iCs/>
        </w:rPr>
      </w:pPr>
    </w:p>
    <w:p w14:paraId="1156A322" w14:textId="43BD1B54" w:rsidR="00431C4B" w:rsidRDefault="00431C4B" w:rsidP="00EA48B0">
      <w:pPr>
        <w:rPr>
          <w:b/>
          <w:bCs/>
          <w:i/>
          <w:iCs/>
        </w:rPr>
      </w:pPr>
    </w:p>
    <w:p w14:paraId="48CE4666" w14:textId="2C6F8B93" w:rsidR="00431C4B" w:rsidRDefault="00431C4B" w:rsidP="00EA48B0">
      <w:pPr>
        <w:rPr>
          <w:b/>
          <w:bCs/>
          <w:i/>
          <w:iCs/>
        </w:rPr>
      </w:pPr>
    </w:p>
    <w:p w14:paraId="4E4A5C0B" w14:textId="15BA0371" w:rsidR="00431C4B" w:rsidRDefault="00431C4B" w:rsidP="00EA48B0">
      <w:pPr>
        <w:rPr>
          <w:b/>
          <w:bCs/>
          <w:i/>
          <w:iCs/>
        </w:rPr>
      </w:pPr>
    </w:p>
    <w:p w14:paraId="1C22B9AE" w14:textId="7B3A0174" w:rsidR="00431C4B" w:rsidRDefault="00431C4B" w:rsidP="00EA48B0">
      <w:pPr>
        <w:rPr>
          <w:b/>
          <w:bCs/>
          <w:i/>
          <w:iCs/>
        </w:rPr>
      </w:pPr>
    </w:p>
    <w:p w14:paraId="7B56B6A6" w14:textId="48A9F3B8" w:rsidR="00431C4B" w:rsidRDefault="00431C4B" w:rsidP="00EA48B0">
      <w:pPr>
        <w:rPr>
          <w:b/>
          <w:bCs/>
          <w:i/>
          <w:iCs/>
        </w:rPr>
      </w:pPr>
    </w:p>
    <w:p w14:paraId="3AF7A599" w14:textId="4998AA8F" w:rsidR="00431C4B" w:rsidRDefault="00431C4B" w:rsidP="00EA48B0">
      <w:pPr>
        <w:rPr>
          <w:b/>
          <w:bCs/>
          <w:i/>
          <w:iCs/>
        </w:rPr>
      </w:pPr>
    </w:p>
    <w:p w14:paraId="00D410D6" w14:textId="62968FE5" w:rsidR="00431C4B" w:rsidRDefault="00431C4B" w:rsidP="00EA48B0">
      <w:pPr>
        <w:rPr>
          <w:b/>
          <w:bCs/>
          <w:i/>
          <w:iCs/>
        </w:rPr>
      </w:pPr>
    </w:p>
    <w:p w14:paraId="451B4033" w14:textId="417ABB12" w:rsidR="00431C4B" w:rsidRDefault="00431C4B" w:rsidP="00EA48B0">
      <w:pPr>
        <w:rPr>
          <w:b/>
          <w:bCs/>
          <w:i/>
          <w:iCs/>
        </w:rPr>
      </w:pPr>
    </w:p>
    <w:p w14:paraId="1C677383" w14:textId="47C7377D" w:rsidR="00431C4B" w:rsidRDefault="00431C4B" w:rsidP="00EA48B0">
      <w:pPr>
        <w:rPr>
          <w:b/>
          <w:bCs/>
          <w:i/>
          <w:iCs/>
        </w:rPr>
      </w:pPr>
    </w:p>
    <w:p w14:paraId="40A89A84" w14:textId="1F3C8735" w:rsidR="00431C4B" w:rsidRDefault="00431C4B" w:rsidP="00EA48B0">
      <w:pPr>
        <w:rPr>
          <w:b/>
          <w:bCs/>
          <w:i/>
          <w:iCs/>
        </w:rPr>
      </w:pPr>
    </w:p>
    <w:p w14:paraId="701BBA24" w14:textId="72C0F8A0" w:rsidR="00431C4B" w:rsidRDefault="00431C4B" w:rsidP="00EA48B0">
      <w:pPr>
        <w:rPr>
          <w:b/>
          <w:bCs/>
          <w:i/>
          <w:iCs/>
        </w:rPr>
      </w:pPr>
    </w:p>
    <w:p w14:paraId="700F1493" w14:textId="77777777" w:rsidR="00431C4B" w:rsidRDefault="00431C4B" w:rsidP="00EA48B0">
      <w:pPr>
        <w:rPr>
          <w:b/>
          <w:bCs/>
          <w:i/>
          <w:iCs/>
        </w:rPr>
      </w:pPr>
    </w:p>
    <w:p w14:paraId="7C4A62D2" w14:textId="259400FF" w:rsidR="000A278C" w:rsidRDefault="000A278C" w:rsidP="00EA48B0">
      <w:pPr>
        <w:rPr>
          <w:b/>
          <w:bCs/>
          <w:i/>
          <w:iCs/>
        </w:rPr>
      </w:pPr>
      <w:r>
        <w:rPr>
          <w:b/>
          <w:bCs/>
          <w:i/>
          <w:iCs/>
        </w:rPr>
        <w:lastRenderedPageBreak/>
        <w:t>Timeline: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5115FA" w14:paraId="1422C8AB" w14:textId="77777777" w:rsidTr="005115FA">
        <w:tc>
          <w:tcPr>
            <w:tcW w:w="1558" w:type="dxa"/>
          </w:tcPr>
          <w:p w14:paraId="43FE13C6" w14:textId="77777777" w:rsidR="005115FA" w:rsidRDefault="005115FA" w:rsidP="005115FA">
            <w:pPr>
              <w:rPr>
                <w:b/>
                <w:bCs/>
                <w:i/>
                <w:iCs/>
              </w:rPr>
            </w:pPr>
          </w:p>
        </w:tc>
        <w:tc>
          <w:tcPr>
            <w:tcW w:w="1558" w:type="dxa"/>
          </w:tcPr>
          <w:p w14:paraId="054973AB" w14:textId="2EE3FD07" w:rsidR="005115FA" w:rsidRDefault="005115FA" w:rsidP="005115FA">
            <w:pPr>
              <w:rPr>
                <w:b/>
                <w:bCs/>
                <w:i/>
                <w:iCs/>
              </w:rPr>
            </w:pPr>
            <w:r>
              <w:t>Day 1</w:t>
            </w:r>
          </w:p>
        </w:tc>
        <w:tc>
          <w:tcPr>
            <w:tcW w:w="1558" w:type="dxa"/>
          </w:tcPr>
          <w:p w14:paraId="6DE70756" w14:textId="7B6EB800" w:rsidR="005115FA" w:rsidRDefault="005115FA" w:rsidP="005115FA">
            <w:pPr>
              <w:rPr>
                <w:b/>
                <w:bCs/>
                <w:i/>
                <w:iCs/>
              </w:rPr>
            </w:pPr>
            <w:r>
              <w:t>Day 2</w:t>
            </w:r>
          </w:p>
        </w:tc>
        <w:tc>
          <w:tcPr>
            <w:tcW w:w="1558" w:type="dxa"/>
          </w:tcPr>
          <w:p w14:paraId="5311727D" w14:textId="6195DC9F" w:rsidR="005115FA" w:rsidRDefault="005115FA" w:rsidP="005115FA">
            <w:pPr>
              <w:rPr>
                <w:b/>
                <w:bCs/>
                <w:i/>
                <w:iCs/>
              </w:rPr>
            </w:pPr>
            <w:r>
              <w:t>Day 3</w:t>
            </w:r>
          </w:p>
        </w:tc>
        <w:tc>
          <w:tcPr>
            <w:tcW w:w="1559" w:type="dxa"/>
          </w:tcPr>
          <w:p w14:paraId="5F62162D" w14:textId="4D3DAD15" w:rsidR="005115FA" w:rsidRDefault="005115FA" w:rsidP="005115FA">
            <w:pPr>
              <w:rPr>
                <w:b/>
                <w:bCs/>
                <w:i/>
                <w:iCs/>
              </w:rPr>
            </w:pPr>
            <w:r>
              <w:t>Day 4</w:t>
            </w:r>
          </w:p>
        </w:tc>
        <w:tc>
          <w:tcPr>
            <w:tcW w:w="1559" w:type="dxa"/>
          </w:tcPr>
          <w:p w14:paraId="50F9A459" w14:textId="5225D8FE" w:rsidR="005115FA" w:rsidRDefault="005115FA" w:rsidP="005115FA">
            <w:pPr>
              <w:rPr>
                <w:b/>
                <w:bCs/>
                <w:i/>
                <w:iCs/>
              </w:rPr>
            </w:pPr>
            <w:r>
              <w:t>Day 5</w:t>
            </w:r>
          </w:p>
        </w:tc>
      </w:tr>
      <w:tr w:rsidR="005115FA" w14:paraId="75006066" w14:textId="77777777" w:rsidTr="005115FA">
        <w:tc>
          <w:tcPr>
            <w:tcW w:w="1558" w:type="dxa"/>
          </w:tcPr>
          <w:p w14:paraId="157915E6" w14:textId="005F8B83" w:rsidR="005115FA" w:rsidRDefault="005115FA" w:rsidP="005115FA">
            <w:pPr>
              <w:rPr>
                <w:b/>
                <w:bCs/>
                <w:i/>
                <w:iCs/>
              </w:rPr>
            </w:pPr>
            <w:r>
              <w:t>Week 1</w:t>
            </w:r>
          </w:p>
        </w:tc>
        <w:tc>
          <w:tcPr>
            <w:tcW w:w="1558" w:type="dxa"/>
          </w:tcPr>
          <w:p w14:paraId="53E4F303" w14:textId="77777777" w:rsidR="005115FA" w:rsidRDefault="005115FA" w:rsidP="005115F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Class discussion on the cultural and social meaning of portraits, as well as the style of portraits that are used by different artists.</w:t>
            </w:r>
          </w:p>
          <w:p w14:paraId="114BA22B" w14:textId="77777777" w:rsidR="005115FA" w:rsidRDefault="005115FA" w:rsidP="005115FA">
            <w:pPr>
              <w:rPr>
                <w:sz w:val="14"/>
                <w:szCs w:val="14"/>
              </w:rPr>
            </w:pPr>
          </w:p>
          <w:p w14:paraId="1D990A90" w14:textId="77777777" w:rsidR="005115FA" w:rsidRDefault="005115FA" w:rsidP="005115F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Introduce the project. Review how to draw front on portrait. Begin demonstration on three-quarter view portrait. </w:t>
            </w:r>
          </w:p>
          <w:p w14:paraId="1336FFF8" w14:textId="77777777" w:rsidR="005115FA" w:rsidRDefault="005115FA" w:rsidP="005115FA">
            <w:pPr>
              <w:rPr>
                <w:sz w:val="14"/>
                <w:szCs w:val="14"/>
              </w:rPr>
            </w:pPr>
          </w:p>
          <w:p w14:paraId="6149E0DC" w14:textId="77777777" w:rsidR="005115FA" w:rsidRDefault="005115FA" w:rsidP="005115FA">
            <w:pPr>
              <w:rPr>
                <w:b/>
                <w:bCs/>
                <w:i/>
                <w:iCs/>
              </w:rPr>
            </w:pPr>
          </w:p>
        </w:tc>
        <w:tc>
          <w:tcPr>
            <w:tcW w:w="1558" w:type="dxa"/>
          </w:tcPr>
          <w:p w14:paraId="6A443CA0" w14:textId="400695C6" w:rsidR="005115FA" w:rsidRDefault="005115FA" w:rsidP="005115FA">
            <w:pPr>
              <w:rPr>
                <w:b/>
                <w:bCs/>
                <w:i/>
                <w:iCs/>
              </w:rPr>
            </w:pPr>
            <w:r>
              <w:rPr>
                <w:sz w:val="14"/>
                <w:szCs w:val="14"/>
              </w:rPr>
              <w:t>Demonstration on profile and upturned/downturned angles.</w:t>
            </w:r>
          </w:p>
        </w:tc>
        <w:tc>
          <w:tcPr>
            <w:tcW w:w="1558" w:type="dxa"/>
          </w:tcPr>
          <w:p w14:paraId="56D6A4C2" w14:textId="57ACAE1C" w:rsidR="005115FA" w:rsidRDefault="005115FA" w:rsidP="005115FA">
            <w:pPr>
              <w:rPr>
                <w:b/>
                <w:bCs/>
                <w:i/>
                <w:iCs/>
              </w:rPr>
            </w:pPr>
            <w:r>
              <w:rPr>
                <w:sz w:val="14"/>
                <w:szCs w:val="14"/>
              </w:rPr>
              <w:t>Demonstration on drawing hands.</w:t>
            </w:r>
          </w:p>
        </w:tc>
        <w:tc>
          <w:tcPr>
            <w:tcW w:w="1559" w:type="dxa"/>
          </w:tcPr>
          <w:p w14:paraId="16A05891" w14:textId="77777777" w:rsidR="005115FA" w:rsidRDefault="005115FA" w:rsidP="005115F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Take photos of portrait angles. Begin thumbnail sketches.</w:t>
            </w:r>
          </w:p>
          <w:p w14:paraId="207277D6" w14:textId="77777777" w:rsidR="005115FA" w:rsidRDefault="005115FA" w:rsidP="005115FA">
            <w:pPr>
              <w:rPr>
                <w:sz w:val="14"/>
                <w:szCs w:val="14"/>
              </w:rPr>
            </w:pPr>
          </w:p>
          <w:p w14:paraId="037B9021" w14:textId="626C1951" w:rsidR="005115FA" w:rsidRDefault="005115FA" w:rsidP="005115FA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sz w:val="14"/>
                <w:szCs w:val="14"/>
              </w:rPr>
              <w:t>Goal: Have printed paper copies of your photos for tomorrow. If you have problems accessing a printer, please let Ms. N. know.</w:t>
            </w:r>
          </w:p>
        </w:tc>
        <w:tc>
          <w:tcPr>
            <w:tcW w:w="1559" w:type="dxa"/>
          </w:tcPr>
          <w:p w14:paraId="68142AB0" w14:textId="77777777" w:rsidR="005115FA" w:rsidRDefault="005115FA" w:rsidP="005115F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Finish thumbnail sketches.</w:t>
            </w:r>
          </w:p>
          <w:p w14:paraId="68B6A236" w14:textId="77777777" w:rsidR="005115FA" w:rsidRDefault="005115FA" w:rsidP="005115FA">
            <w:pPr>
              <w:rPr>
                <w:sz w:val="14"/>
                <w:szCs w:val="14"/>
              </w:rPr>
            </w:pPr>
          </w:p>
          <w:p w14:paraId="4179F09F" w14:textId="77777777" w:rsidR="005115FA" w:rsidRDefault="005115FA" w:rsidP="005115F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For your favorite photo, outline all of the shapes on your portrait that are the highlights, mid-tones, and core shadows. </w:t>
            </w:r>
          </w:p>
          <w:p w14:paraId="7E10D907" w14:textId="77777777" w:rsidR="005115FA" w:rsidRDefault="005115FA" w:rsidP="005115FA">
            <w:pPr>
              <w:rPr>
                <w:sz w:val="14"/>
                <w:szCs w:val="14"/>
              </w:rPr>
            </w:pPr>
          </w:p>
          <w:p w14:paraId="6762D681" w14:textId="77777777" w:rsidR="005115FA" w:rsidRDefault="005115FA" w:rsidP="005115F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Begin drawing your final portrait onto the 16”x20” paper.</w:t>
            </w:r>
          </w:p>
          <w:p w14:paraId="55CC0188" w14:textId="77777777" w:rsidR="005115FA" w:rsidRDefault="005115FA" w:rsidP="005115FA">
            <w:pPr>
              <w:rPr>
                <w:sz w:val="14"/>
                <w:szCs w:val="14"/>
              </w:rPr>
            </w:pPr>
          </w:p>
          <w:p w14:paraId="3654F9D0" w14:textId="0E63A31D" w:rsidR="005115FA" w:rsidRDefault="005115FA" w:rsidP="005115FA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sz w:val="14"/>
                <w:szCs w:val="14"/>
              </w:rPr>
              <w:t>Goal: finish all thumbnail sketches and pick one for final portrait.</w:t>
            </w:r>
          </w:p>
        </w:tc>
      </w:tr>
      <w:tr w:rsidR="005115FA" w14:paraId="5566DF72" w14:textId="77777777" w:rsidTr="005115FA">
        <w:tc>
          <w:tcPr>
            <w:tcW w:w="1558" w:type="dxa"/>
          </w:tcPr>
          <w:p w14:paraId="2A7F1FF8" w14:textId="6C77CC6C" w:rsidR="005115FA" w:rsidRDefault="005115FA" w:rsidP="005115FA">
            <w:pPr>
              <w:rPr>
                <w:b/>
                <w:bCs/>
                <w:i/>
                <w:iCs/>
              </w:rPr>
            </w:pPr>
            <w:r>
              <w:t>Week 2</w:t>
            </w:r>
          </w:p>
        </w:tc>
        <w:tc>
          <w:tcPr>
            <w:tcW w:w="1558" w:type="dxa"/>
          </w:tcPr>
          <w:p w14:paraId="4AD59EC4" w14:textId="77777777" w:rsidR="005115FA" w:rsidRDefault="005115FA" w:rsidP="005115F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Work Day.</w:t>
            </w:r>
          </w:p>
          <w:p w14:paraId="003898FA" w14:textId="77777777" w:rsidR="005115FA" w:rsidRDefault="005115FA" w:rsidP="005115FA">
            <w:pPr>
              <w:rPr>
                <w:sz w:val="14"/>
                <w:szCs w:val="14"/>
              </w:rPr>
            </w:pPr>
          </w:p>
          <w:p w14:paraId="69FA2AC2" w14:textId="16516525" w:rsidR="005115FA" w:rsidRDefault="005115FA" w:rsidP="005115FA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sz w:val="14"/>
                <w:szCs w:val="14"/>
              </w:rPr>
              <w:t>Goal: all basic shapes of the head should be finished. Details are beginning to form.</w:t>
            </w:r>
          </w:p>
        </w:tc>
        <w:tc>
          <w:tcPr>
            <w:tcW w:w="1558" w:type="dxa"/>
          </w:tcPr>
          <w:p w14:paraId="3D474120" w14:textId="4BA20A5E" w:rsidR="005115FA" w:rsidRDefault="005115FA" w:rsidP="005115FA">
            <w:pPr>
              <w:rPr>
                <w:b/>
                <w:bCs/>
                <w:i/>
                <w:iCs/>
              </w:rPr>
            </w:pPr>
            <w:r>
              <w:rPr>
                <w:sz w:val="14"/>
                <w:szCs w:val="14"/>
              </w:rPr>
              <w:t>Work Day.</w:t>
            </w:r>
          </w:p>
        </w:tc>
        <w:tc>
          <w:tcPr>
            <w:tcW w:w="1558" w:type="dxa"/>
          </w:tcPr>
          <w:p w14:paraId="22749CC3" w14:textId="77777777" w:rsidR="005115FA" w:rsidRDefault="005115FA" w:rsidP="005115F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Work Day.</w:t>
            </w:r>
          </w:p>
          <w:p w14:paraId="6EAE9E02" w14:textId="77777777" w:rsidR="005115FA" w:rsidRDefault="005115FA" w:rsidP="005115FA">
            <w:pPr>
              <w:rPr>
                <w:sz w:val="14"/>
                <w:szCs w:val="14"/>
              </w:rPr>
            </w:pPr>
          </w:p>
          <w:p w14:paraId="719A2AA2" w14:textId="3BF0A345" w:rsidR="005115FA" w:rsidRDefault="005115FA" w:rsidP="005115FA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sz w:val="14"/>
                <w:szCs w:val="14"/>
              </w:rPr>
              <w:t>Goal: Completely finish drawing the face and outlining highlight, mid-tones, and core shadows.</w:t>
            </w:r>
          </w:p>
        </w:tc>
        <w:tc>
          <w:tcPr>
            <w:tcW w:w="1559" w:type="dxa"/>
          </w:tcPr>
          <w:p w14:paraId="19B46150" w14:textId="77777777" w:rsidR="005115FA" w:rsidRDefault="005115FA" w:rsidP="005115F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Practice </w:t>
            </w:r>
            <w:proofErr w:type="spellStart"/>
            <w:r>
              <w:rPr>
                <w:sz w:val="14"/>
                <w:szCs w:val="14"/>
              </w:rPr>
              <w:t>zentangle</w:t>
            </w:r>
            <w:proofErr w:type="spellEnd"/>
            <w:r>
              <w:rPr>
                <w:sz w:val="14"/>
                <w:szCs w:val="14"/>
              </w:rPr>
              <w:t xml:space="preserve"> drawings on </w:t>
            </w:r>
            <w:proofErr w:type="spellStart"/>
            <w:r>
              <w:rPr>
                <w:sz w:val="14"/>
                <w:szCs w:val="14"/>
              </w:rPr>
              <w:t>zentangle</w:t>
            </w:r>
            <w:proofErr w:type="spellEnd"/>
            <w:r>
              <w:rPr>
                <w:sz w:val="14"/>
                <w:szCs w:val="14"/>
              </w:rPr>
              <w:t xml:space="preserve"> worksheet.</w:t>
            </w:r>
          </w:p>
          <w:p w14:paraId="38060C56" w14:textId="77777777" w:rsidR="005115FA" w:rsidRDefault="005115FA" w:rsidP="005115FA">
            <w:pPr>
              <w:rPr>
                <w:sz w:val="14"/>
                <w:szCs w:val="14"/>
              </w:rPr>
            </w:pPr>
          </w:p>
          <w:p w14:paraId="42628A07" w14:textId="5B1403A7" w:rsidR="005115FA" w:rsidRDefault="005115FA" w:rsidP="005115FA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sz w:val="14"/>
                <w:szCs w:val="14"/>
              </w:rPr>
              <w:t>Goal: finish the worksheet. Know what patterns you plan to use for your mid-tones and core shadows.</w:t>
            </w:r>
          </w:p>
        </w:tc>
        <w:tc>
          <w:tcPr>
            <w:tcW w:w="1559" w:type="dxa"/>
          </w:tcPr>
          <w:p w14:paraId="59560E13" w14:textId="29DCF14A" w:rsidR="005115FA" w:rsidRDefault="005115FA" w:rsidP="005115FA">
            <w:pPr>
              <w:rPr>
                <w:b/>
                <w:bCs/>
                <w:i/>
                <w:iCs/>
              </w:rPr>
            </w:pPr>
            <w:r>
              <w:rPr>
                <w:sz w:val="14"/>
                <w:szCs w:val="14"/>
              </w:rPr>
              <w:t xml:space="preserve">Work Day. Begin drawing </w:t>
            </w:r>
            <w:proofErr w:type="spellStart"/>
            <w:r>
              <w:rPr>
                <w:sz w:val="14"/>
                <w:szCs w:val="14"/>
              </w:rPr>
              <w:t>zentangle</w:t>
            </w:r>
            <w:proofErr w:type="spellEnd"/>
            <w:r>
              <w:rPr>
                <w:sz w:val="14"/>
                <w:szCs w:val="14"/>
              </w:rPr>
              <w:t xml:space="preserve"> patterns on the skin, clothes, and hair with pencil.</w:t>
            </w:r>
          </w:p>
        </w:tc>
      </w:tr>
      <w:tr w:rsidR="005115FA" w14:paraId="37DEF2B1" w14:textId="77777777" w:rsidTr="005115FA">
        <w:tc>
          <w:tcPr>
            <w:tcW w:w="1558" w:type="dxa"/>
          </w:tcPr>
          <w:p w14:paraId="6696EB82" w14:textId="4AEA2F0A" w:rsidR="005115FA" w:rsidRDefault="005115FA" w:rsidP="005115FA">
            <w:pPr>
              <w:rPr>
                <w:b/>
                <w:bCs/>
                <w:i/>
                <w:iCs/>
              </w:rPr>
            </w:pPr>
            <w:r>
              <w:t>Week 3</w:t>
            </w:r>
          </w:p>
        </w:tc>
        <w:tc>
          <w:tcPr>
            <w:tcW w:w="1558" w:type="dxa"/>
          </w:tcPr>
          <w:p w14:paraId="2BBC4B20" w14:textId="77777777" w:rsidR="005115FA" w:rsidRPr="005115FA" w:rsidRDefault="005115FA" w:rsidP="005115FA">
            <w:pPr>
              <w:rPr>
                <w:sz w:val="14"/>
                <w:szCs w:val="14"/>
              </w:rPr>
            </w:pPr>
            <w:r w:rsidRPr="005115FA">
              <w:rPr>
                <w:sz w:val="14"/>
                <w:szCs w:val="14"/>
              </w:rPr>
              <w:t>Work Day.</w:t>
            </w:r>
          </w:p>
          <w:p w14:paraId="719AC345" w14:textId="77777777" w:rsidR="005115FA" w:rsidRPr="005115FA" w:rsidRDefault="005115FA" w:rsidP="005115FA">
            <w:pPr>
              <w:rPr>
                <w:sz w:val="14"/>
                <w:szCs w:val="14"/>
              </w:rPr>
            </w:pPr>
          </w:p>
          <w:p w14:paraId="46D5C4ED" w14:textId="59421431" w:rsidR="005115FA" w:rsidRPr="005115FA" w:rsidRDefault="005115FA" w:rsidP="005115FA">
            <w:pPr>
              <w:rPr>
                <w:b/>
                <w:bCs/>
                <w:i/>
                <w:iCs/>
                <w:sz w:val="14"/>
                <w:szCs w:val="14"/>
              </w:rPr>
            </w:pPr>
            <w:r w:rsidRPr="005115FA">
              <w:rPr>
                <w:b/>
                <w:bCs/>
                <w:sz w:val="14"/>
                <w:szCs w:val="14"/>
              </w:rPr>
              <w:t xml:space="preserve">Goal: half of </w:t>
            </w:r>
            <w:proofErr w:type="spellStart"/>
            <w:r w:rsidRPr="005115FA">
              <w:rPr>
                <w:b/>
                <w:bCs/>
                <w:sz w:val="14"/>
                <w:szCs w:val="14"/>
              </w:rPr>
              <w:t>zentangle</w:t>
            </w:r>
            <w:proofErr w:type="spellEnd"/>
            <w:r w:rsidRPr="005115FA">
              <w:rPr>
                <w:b/>
                <w:bCs/>
                <w:sz w:val="14"/>
                <w:szCs w:val="14"/>
              </w:rPr>
              <w:t xml:space="preserve"> patterns are drawn out.</w:t>
            </w:r>
          </w:p>
        </w:tc>
        <w:tc>
          <w:tcPr>
            <w:tcW w:w="1558" w:type="dxa"/>
          </w:tcPr>
          <w:p w14:paraId="570D8BD1" w14:textId="77777777" w:rsidR="005115FA" w:rsidRPr="005115FA" w:rsidRDefault="005115FA" w:rsidP="005115FA">
            <w:pPr>
              <w:rPr>
                <w:sz w:val="14"/>
                <w:szCs w:val="14"/>
              </w:rPr>
            </w:pPr>
            <w:r w:rsidRPr="005115FA">
              <w:rPr>
                <w:sz w:val="14"/>
                <w:szCs w:val="14"/>
              </w:rPr>
              <w:t>Work Day.</w:t>
            </w:r>
          </w:p>
          <w:p w14:paraId="3DB9BFF8" w14:textId="77777777" w:rsidR="005115FA" w:rsidRPr="005115FA" w:rsidRDefault="005115FA" w:rsidP="005115FA">
            <w:pPr>
              <w:rPr>
                <w:sz w:val="14"/>
                <w:szCs w:val="14"/>
              </w:rPr>
            </w:pPr>
          </w:p>
          <w:p w14:paraId="11F084C1" w14:textId="1A066E47" w:rsidR="005115FA" w:rsidRPr="005115FA" w:rsidRDefault="005115FA" w:rsidP="005115FA">
            <w:pPr>
              <w:rPr>
                <w:b/>
                <w:bCs/>
                <w:i/>
                <w:iCs/>
                <w:sz w:val="14"/>
                <w:szCs w:val="14"/>
              </w:rPr>
            </w:pPr>
            <w:r w:rsidRPr="005115FA">
              <w:rPr>
                <w:b/>
                <w:bCs/>
                <w:sz w:val="14"/>
                <w:szCs w:val="14"/>
              </w:rPr>
              <w:t xml:space="preserve">Goal: all of </w:t>
            </w:r>
            <w:proofErr w:type="spellStart"/>
            <w:r w:rsidRPr="005115FA">
              <w:rPr>
                <w:b/>
                <w:bCs/>
                <w:sz w:val="14"/>
                <w:szCs w:val="14"/>
              </w:rPr>
              <w:t>zentangle</w:t>
            </w:r>
            <w:proofErr w:type="spellEnd"/>
            <w:r w:rsidRPr="005115FA">
              <w:rPr>
                <w:b/>
                <w:bCs/>
                <w:sz w:val="14"/>
                <w:szCs w:val="14"/>
              </w:rPr>
              <w:t xml:space="preserve"> patterns are finished.</w:t>
            </w:r>
          </w:p>
        </w:tc>
        <w:tc>
          <w:tcPr>
            <w:tcW w:w="1558" w:type="dxa"/>
          </w:tcPr>
          <w:p w14:paraId="53218C9F" w14:textId="03C163D3" w:rsidR="005115FA" w:rsidRPr="005115FA" w:rsidRDefault="005115FA" w:rsidP="005115FA">
            <w:pPr>
              <w:rPr>
                <w:b/>
                <w:bCs/>
                <w:i/>
                <w:iCs/>
                <w:sz w:val="14"/>
                <w:szCs w:val="14"/>
              </w:rPr>
            </w:pPr>
            <w:r w:rsidRPr="005115FA">
              <w:rPr>
                <w:sz w:val="14"/>
                <w:szCs w:val="14"/>
              </w:rPr>
              <w:t xml:space="preserve">Work Day. Begin inking drawing. </w:t>
            </w:r>
          </w:p>
        </w:tc>
        <w:tc>
          <w:tcPr>
            <w:tcW w:w="1559" w:type="dxa"/>
          </w:tcPr>
          <w:p w14:paraId="491C858E" w14:textId="5789DEA8" w:rsidR="005115FA" w:rsidRPr="005115FA" w:rsidRDefault="005115FA" w:rsidP="005115F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Work Day.</w:t>
            </w:r>
          </w:p>
        </w:tc>
        <w:tc>
          <w:tcPr>
            <w:tcW w:w="1559" w:type="dxa"/>
          </w:tcPr>
          <w:p w14:paraId="173DE53F" w14:textId="77777777" w:rsidR="005115FA" w:rsidRDefault="005115FA" w:rsidP="005115F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Work Day. </w:t>
            </w:r>
          </w:p>
          <w:p w14:paraId="075B8BA5" w14:textId="77777777" w:rsidR="005115FA" w:rsidRDefault="005115FA" w:rsidP="005115FA">
            <w:pPr>
              <w:rPr>
                <w:sz w:val="14"/>
                <w:szCs w:val="14"/>
              </w:rPr>
            </w:pPr>
          </w:p>
          <w:p w14:paraId="663C7199" w14:textId="60585E79" w:rsidR="005115FA" w:rsidRPr="005115FA" w:rsidRDefault="005115FA" w:rsidP="005115FA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Goal: At least a third of the drawing is finished.</w:t>
            </w:r>
          </w:p>
        </w:tc>
      </w:tr>
      <w:tr w:rsidR="005115FA" w14:paraId="3022AA92" w14:textId="77777777" w:rsidTr="005115FA">
        <w:tc>
          <w:tcPr>
            <w:tcW w:w="1558" w:type="dxa"/>
          </w:tcPr>
          <w:p w14:paraId="7F1150A8" w14:textId="7DA8E43C" w:rsidR="005115FA" w:rsidRPr="005115FA" w:rsidRDefault="005115FA" w:rsidP="005115FA">
            <w:r>
              <w:t>Week 4</w:t>
            </w:r>
          </w:p>
        </w:tc>
        <w:tc>
          <w:tcPr>
            <w:tcW w:w="1558" w:type="dxa"/>
          </w:tcPr>
          <w:p w14:paraId="56502D7F" w14:textId="611ADE15" w:rsidR="005115FA" w:rsidRPr="005115FA" w:rsidRDefault="005115FA" w:rsidP="005115F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Work Day.</w:t>
            </w:r>
          </w:p>
        </w:tc>
        <w:tc>
          <w:tcPr>
            <w:tcW w:w="1558" w:type="dxa"/>
          </w:tcPr>
          <w:p w14:paraId="5F2C080B" w14:textId="77777777" w:rsidR="005115FA" w:rsidRDefault="005115FA" w:rsidP="005115F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Work Day.</w:t>
            </w:r>
          </w:p>
          <w:p w14:paraId="4D68A483" w14:textId="77777777" w:rsidR="005115FA" w:rsidRDefault="005115FA" w:rsidP="005115FA">
            <w:pPr>
              <w:rPr>
                <w:sz w:val="14"/>
                <w:szCs w:val="14"/>
              </w:rPr>
            </w:pPr>
          </w:p>
          <w:p w14:paraId="5CEE53B3" w14:textId="2C6501B2" w:rsidR="005115FA" w:rsidRPr="005115FA" w:rsidRDefault="005115FA" w:rsidP="005115FA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Goal: At last two-thirds or three-quarters of the drawing is finished.</w:t>
            </w:r>
          </w:p>
        </w:tc>
        <w:tc>
          <w:tcPr>
            <w:tcW w:w="1558" w:type="dxa"/>
          </w:tcPr>
          <w:p w14:paraId="3E0DEFD1" w14:textId="6BF58D95" w:rsidR="005115FA" w:rsidRPr="005115FA" w:rsidRDefault="005115FA" w:rsidP="005115F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Work Day.</w:t>
            </w:r>
          </w:p>
        </w:tc>
        <w:tc>
          <w:tcPr>
            <w:tcW w:w="1559" w:type="dxa"/>
          </w:tcPr>
          <w:p w14:paraId="60BF3F2E" w14:textId="77777777" w:rsidR="005115FA" w:rsidRDefault="005115FA" w:rsidP="005115F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Work Day.</w:t>
            </w:r>
          </w:p>
          <w:p w14:paraId="0AD6C840" w14:textId="77777777" w:rsidR="005115FA" w:rsidRDefault="005115FA" w:rsidP="005115FA">
            <w:pPr>
              <w:rPr>
                <w:sz w:val="14"/>
                <w:szCs w:val="14"/>
              </w:rPr>
            </w:pPr>
          </w:p>
          <w:p w14:paraId="37B5ED15" w14:textId="6DFBB915" w:rsidR="005115FA" w:rsidRPr="005115FA" w:rsidRDefault="005115FA" w:rsidP="005115FA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Goal: All of the drawing is finished.</w:t>
            </w:r>
          </w:p>
        </w:tc>
        <w:tc>
          <w:tcPr>
            <w:tcW w:w="1559" w:type="dxa"/>
          </w:tcPr>
          <w:p w14:paraId="304DC8D2" w14:textId="77777777" w:rsidR="005115FA" w:rsidRDefault="005115FA" w:rsidP="005115F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Critique Day.</w:t>
            </w:r>
          </w:p>
          <w:p w14:paraId="1F9BBAF7" w14:textId="77777777" w:rsidR="005115FA" w:rsidRDefault="005115FA" w:rsidP="005115FA">
            <w:pPr>
              <w:rPr>
                <w:sz w:val="14"/>
                <w:szCs w:val="14"/>
              </w:rPr>
            </w:pPr>
          </w:p>
          <w:p w14:paraId="35F01368" w14:textId="77777777" w:rsidR="005115FA" w:rsidRDefault="005115FA" w:rsidP="005115F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Fill out the critique worksheet.</w:t>
            </w:r>
          </w:p>
          <w:p w14:paraId="6E5F8720" w14:textId="77777777" w:rsidR="005115FA" w:rsidRDefault="005115FA" w:rsidP="005115FA">
            <w:pPr>
              <w:rPr>
                <w:sz w:val="14"/>
                <w:szCs w:val="14"/>
              </w:rPr>
            </w:pPr>
          </w:p>
          <w:p w14:paraId="59551565" w14:textId="219EE40E" w:rsidR="005115FA" w:rsidRPr="005115FA" w:rsidRDefault="005115FA" w:rsidP="005115F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Feedback on the lesson and Ms. N’s instruction.</w:t>
            </w:r>
          </w:p>
        </w:tc>
      </w:tr>
    </w:tbl>
    <w:p w14:paraId="5653E388" w14:textId="6B4CAAD3" w:rsidR="000A278C" w:rsidRDefault="000A278C" w:rsidP="00EA48B0">
      <w:pPr>
        <w:rPr>
          <w:b/>
          <w:bCs/>
          <w:i/>
          <w:iCs/>
        </w:rPr>
      </w:pPr>
    </w:p>
    <w:p w14:paraId="136D9CE9" w14:textId="77777777" w:rsidR="00431C4B" w:rsidRDefault="00431C4B" w:rsidP="00EA48B0">
      <w:pPr>
        <w:rPr>
          <w:b/>
          <w:bCs/>
          <w:i/>
          <w:iCs/>
        </w:rPr>
      </w:pPr>
    </w:p>
    <w:p w14:paraId="54A8A41E" w14:textId="77777777" w:rsidR="005115FA" w:rsidRPr="005115FA" w:rsidRDefault="005115FA" w:rsidP="00EA48B0">
      <w:pPr>
        <w:rPr>
          <w:i/>
          <w:iCs/>
        </w:rPr>
      </w:pPr>
    </w:p>
    <w:sectPr w:rsidR="005115FA" w:rsidRPr="005115FA" w:rsidSect="002410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650A50"/>
    <w:multiLevelType w:val="hybridMultilevel"/>
    <w:tmpl w:val="BD32B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574E89"/>
    <w:multiLevelType w:val="hybridMultilevel"/>
    <w:tmpl w:val="6FA69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6A78F2"/>
    <w:multiLevelType w:val="hybridMultilevel"/>
    <w:tmpl w:val="48E85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8A1"/>
    <w:rsid w:val="000A278C"/>
    <w:rsid w:val="0024109E"/>
    <w:rsid w:val="00431C4B"/>
    <w:rsid w:val="005115FA"/>
    <w:rsid w:val="00527EF0"/>
    <w:rsid w:val="00632CBC"/>
    <w:rsid w:val="00646B82"/>
    <w:rsid w:val="006F6DDC"/>
    <w:rsid w:val="00A03655"/>
    <w:rsid w:val="00A83B0A"/>
    <w:rsid w:val="00C208A1"/>
    <w:rsid w:val="00EA4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9386BE"/>
  <w14:defaultImageDpi w14:val="32767"/>
  <w15:chartTrackingRefBased/>
  <w15:docId w15:val="{C13D5BC2-7036-F146-9C26-4C635D399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208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48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48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7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Niederman,Nicole</dc:creator>
  <cp:keywords/>
  <dc:description/>
  <cp:lastModifiedBy>Niederman,Nicole</cp:lastModifiedBy>
  <cp:revision>6</cp:revision>
  <dcterms:created xsi:type="dcterms:W3CDTF">2019-07-13T22:29:00Z</dcterms:created>
  <dcterms:modified xsi:type="dcterms:W3CDTF">2019-08-03T14:32:00Z</dcterms:modified>
</cp:coreProperties>
</file>